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26" w:type="pct"/>
        <w:jc w:val="center"/>
        <w:tblLook w:val="0000" w:firstRow="0" w:lastRow="0" w:firstColumn="0" w:lastColumn="0" w:noHBand="0" w:noVBand="0"/>
      </w:tblPr>
      <w:tblGrid>
        <w:gridCol w:w="1469"/>
        <w:gridCol w:w="6938"/>
        <w:gridCol w:w="1388"/>
      </w:tblGrid>
      <w:tr w:rsidR="004F6268" w14:paraId="6D432687" w14:textId="77777777" w:rsidTr="000A1F8E">
        <w:trPr>
          <w:jc w:val="center"/>
        </w:trPr>
        <w:tc>
          <w:tcPr>
            <w:tcW w:w="796" w:type="pct"/>
          </w:tcPr>
          <w:p w14:paraId="0590270A" w14:textId="77777777" w:rsidR="009B0FBE" w:rsidRDefault="000A1F8E" w:rsidP="00CA4695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03C27D0D" wp14:editId="5744192A">
                  <wp:extent cx="744700" cy="731520"/>
                  <wp:effectExtent l="0" t="0" r="0" b="0"/>
                  <wp:docPr id="2" name="Picture 2" descr="C:\Users\Bob\AppData\Local\Microsoft\Windows\INetCache\Content.Word\CCC logo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b\AppData\Local\Microsoft\Windows\INetCache\Content.Word\CCC logo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43" cy="78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</w:tcPr>
          <w:p w14:paraId="0636569F" w14:textId="77777777" w:rsidR="009B0FBE" w:rsidRPr="00D523EF" w:rsidRDefault="009B0FBE" w:rsidP="00CA4695">
            <w:pPr>
              <w:pStyle w:val="Header"/>
              <w:spacing w:before="12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D523EF">
              <w:rPr>
                <w:rFonts w:ascii="Arial" w:hAnsi="Arial" w:cs="Arial"/>
                <w:b/>
                <w:bCs/>
                <w:i/>
                <w:iCs/>
                <w:color w:val="FF0000"/>
                <w:sz w:val="52"/>
                <w:szCs w:val="52"/>
              </w:rPr>
              <w:t>Congleton Cycling Club</w:t>
            </w:r>
          </w:p>
          <w:p w14:paraId="6DA5B6C6" w14:textId="77777777" w:rsidR="009B0FBE" w:rsidRDefault="009B0FBE" w:rsidP="00CA4695">
            <w:pPr>
              <w:pStyle w:val="Header"/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www.congletoncyclingclub.org.uk</w:t>
            </w:r>
          </w:p>
          <w:p w14:paraId="0961BFCC" w14:textId="77777777" w:rsidR="009B0FBE" w:rsidRDefault="009B0FBE" w:rsidP="00CA4695">
            <w:pPr>
              <w:pStyle w:val="Header"/>
              <w:spacing w:before="6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617" w:type="pct"/>
          </w:tcPr>
          <w:p w14:paraId="06079DF3" w14:textId="77777777" w:rsidR="009B0FBE" w:rsidRDefault="000A1F8E" w:rsidP="00CA4695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 wp14:anchorId="6A8637FF" wp14:editId="3A1F2660">
                  <wp:extent cx="744700" cy="731520"/>
                  <wp:effectExtent l="0" t="0" r="0" b="0"/>
                  <wp:docPr id="3" name="Picture 3" descr="C:\Users\Bob\AppData\Local\Microsoft\Windows\INetCache\Content.Word\CCC logo 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ob\AppData\Local\Microsoft\Windows\INetCache\Content.Word\CCC logo 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743" cy="788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862CF" w14:textId="77777777" w:rsidR="006B40E0" w:rsidRDefault="006B40E0" w:rsidP="00417A87">
      <w:pPr>
        <w:rPr>
          <w:rFonts w:asciiTheme="minorHAnsi" w:hAnsiTheme="minorHAnsi" w:cstheme="minorHAnsi"/>
        </w:rPr>
      </w:pPr>
    </w:p>
    <w:p w14:paraId="765934D4" w14:textId="77777777" w:rsidR="00417A87" w:rsidRPr="006D3E19" w:rsidRDefault="00417A87" w:rsidP="00417A87">
      <w:pPr>
        <w:rPr>
          <w:rFonts w:asciiTheme="minorHAnsi" w:hAnsiTheme="minorHAnsi" w:cstheme="minorHAnsi"/>
          <w:u w:val="single"/>
        </w:rPr>
      </w:pPr>
    </w:p>
    <w:p w14:paraId="46D03379" w14:textId="5E1B82DB" w:rsidR="00417A87" w:rsidRPr="006D3E19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  <w:u w:val="single"/>
        </w:rPr>
      </w:pPr>
      <w:r w:rsidRPr="006D3E19">
        <w:rPr>
          <w:rFonts w:ascii="Calibri" w:hAnsi="Calibri" w:cs="Calibri"/>
          <w:color w:val="333333"/>
          <w:sz w:val="28"/>
          <w:szCs w:val="28"/>
          <w:u w:val="single"/>
        </w:rPr>
        <w:t>COURSE J 4/16 50 miles</w:t>
      </w:r>
      <w:r w:rsidR="006D3E19" w:rsidRPr="006D3E19">
        <w:rPr>
          <w:rFonts w:ascii="Calibri" w:hAnsi="Calibri" w:cs="Calibri"/>
          <w:color w:val="333333"/>
          <w:sz w:val="28"/>
          <w:szCs w:val="28"/>
        </w:rPr>
        <w:t xml:space="preserve"> (Distances on the start sheet are incorrect</w:t>
      </w:r>
      <w:r w:rsidR="006D3E19">
        <w:rPr>
          <w:rFonts w:ascii="Calibri" w:hAnsi="Calibri" w:cs="Calibri"/>
          <w:color w:val="333333"/>
          <w:sz w:val="28"/>
          <w:szCs w:val="28"/>
        </w:rPr>
        <w:t>)</w:t>
      </w:r>
      <w:r w:rsidR="006D3E19">
        <w:rPr>
          <w:rFonts w:ascii="Calibri" w:hAnsi="Calibri" w:cs="Calibri"/>
          <w:color w:val="333333"/>
          <w:sz w:val="28"/>
          <w:szCs w:val="28"/>
          <w:u w:val="single"/>
        </w:rPr>
        <w:t xml:space="preserve"> </w:t>
      </w:r>
    </w:p>
    <w:p w14:paraId="3C53887E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>START at JS14 mark in Twemlow Lane, opposite power pole No. 06 0939 6, approximately 100 yards west of Hermitage Lane and before a property called "Timbers". Proceed east to the A535 at</w:t>
      </w:r>
    </w:p>
    <w:p w14:paraId="6BA813F3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>TWEMLOW GREEN 1.259 m where turn left on the A535 to</w:t>
      </w:r>
    </w:p>
    <w:p w14:paraId="2A124ABD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>CHELFORD ISLAND 5.869 m Take 2nd exit left onto the A537 to</w:t>
      </w:r>
    </w:p>
    <w:p w14:paraId="1AC9F913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>BOOTHS HALL ISLAND 9.904 m turn left along Gough’s Lane to the A50 and left again on A50 to</w:t>
      </w:r>
    </w:p>
    <w:p w14:paraId="5164FB29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>CRANAGE 16.104 m Turn left into Twemlow Lane past the start to commence a second lap</w:t>
      </w:r>
    </w:p>
    <w:p w14:paraId="2A0422A5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 xml:space="preserve">TWEMLOW GREEN 18.222 m. </w:t>
      </w:r>
      <w:proofErr w:type="gramStart"/>
      <w:r w:rsidRPr="00417A87">
        <w:rPr>
          <w:rFonts w:ascii="Calibri" w:hAnsi="Calibri" w:cs="Calibri"/>
          <w:color w:val="333333"/>
          <w:sz w:val="28"/>
          <w:szCs w:val="28"/>
        </w:rPr>
        <w:t>where</w:t>
      </w:r>
      <w:proofErr w:type="gramEnd"/>
      <w:r w:rsidRPr="00417A87">
        <w:rPr>
          <w:rFonts w:ascii="Calibri" w:hAnsi="Calibri" w:cs="Calibri"/>
          <w:color w:val="333333"/>
          <w:sz w:val="28"/>
          <w:szCs w:val="28"/>
        </w:rPr>
        <w:t xml:space="preserve"> left on the A535 to</w:t>
      </w:r>
    </w:p>
    <w:p w14:paraId="7BB1EA1B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>CHELFORD ISLAND 22.832 m Take 2nd exit left onto the A537 to</w:t>
      </w:r>
    </w:p>
    <w:p w14:paraId="736F09AA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>BOOTHS HALL ISLAND 26.867 m turn left along Gough’s Lane to the A50 and left again on A50 to</w:t>
      </w:r>
    </w:p>
    <w:p w14:paraId="05D2A257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>CRANAGE 33.118 m Turn left into Twemlow Lane past the start to commence a third lap</w:t>
      </w:r>
    </w:p>
    <w:p w14:paraId="7CAAA683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 xml:space="preserve">TWEMLOW GREEN 35.185 m </w:t>
      </w:r>
      <w:proofErr w:type="gramStart"/>
      <w:r w:rsidRPr="00417A87">
        <w:rPr>
          <w:rFonts w:ascii="Calibri" w:hAnsi="Calibri" w:cs="Calibri"/>
          <w:color w:val="333333"/>
          <w:sz w:val="28"/>
          <w:szCs w:val="28"/>
        </w:rPr>
        <w:t>where</w:t>
      </w:r>
      <w:proofErr w:type="gramEnd"/>
      <w:r w:rsidRPr="00417A87">
        <w:rPr>
          <w:rFonts w:ascii="Calibri" w:hAnsi="Calibri" w:cs="Calibri"/>
          <w:color w:val="333333"/>
          <w:sz w:val="28"/>
          <w:szCs w:val="28"/>
        </w:rPr>
        <w:t xml:space="preserve"> left on the A535 to</w:t>
      </w:r>
    </w:p>
    <w:p w14:paraId="39C2F7A9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>CHELFORD ISLAND 39.795 m Take 2nd exit left onto the A537 to</w:t>
      </w:r>
    </w:p>
    <w:p w14:paraId="07A3E2D8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 xml:space="preserve">BOOTHS HALL ISLAND 43.830 m turn left along </w:t>
      </w:r>
      <w:proofErr w:type="gramStart"/>
      <w:r w:rsidRPr="00417A87">
        <w:rPr>
          <w:rFonts w:ascii="Calibri" w:hAnsi="Calibri" w:cs="Calibri"/>
          <w:color w:val="333333"/>
          <w:sz w:val="28"/>
          <w:szCs w:val="28"/>
        </w:rPr>
        <w:t>Gough’s lane</w:t>
      </w:r>
      <w:proofErr w:type="gramEnd"/>
      <w:r w:rsidRPr="00417A87">
        <w:rPr>
          <w:rFonts w:ascii="Calibri" w:hAnsi="Calibri" w:cs="Calibri"/>
          <w:color w:val="333333"/>
          <w:sz w:val="28"/>
          <w:szCs w:val="28"/>
        </w:rPr>
        <w:t xml:space="preserve"> to the A50 and left again to the</w:t>
      </w:r>
    </w:p>
    <w:p w14:paraId="354220C8" w14:textId="77777777" w:rsidR="00417A87" w:rsidRPr="00417A87" w:rsidRDefault="00417A87" w:rsidP="00417A87">
      <w:pPr>
        <w:pStyle w:val="NormalWeb"/>
        <w:spacing w:before="0" w:beforeAutospacing="0" w:after="150" w:afterAutospacing="0"/>
        <w:rPr>
          <w:rFonts w:ascii="Karla" w:hAnsi="Karla"/>
          <w:color w:val="333333"/>
          <w:sz w:val="28"/>
          <w:szCs w:val="28"/>
        </w:rPr>
      </w:pPr>
      <w:r w:rsidRPr="00417A87">
        <w:rPr>
          <w:rFonts w:ascii="Calibri" w:hAnsi="Calibri" w:cs="Calibri"/>
          <w:color w:val="333333"/>
          <w:sz w:val="28"/>
          <w:szCs w:val="28"/>
        </w:rPr>
        <w:t xml:space="preserve">FINISH 50.000 m at the JS14 mark on the A50 opposite a small 50 mph sign, 2 yards beyond an iron field gate but before ‘Plum Tree Farm’ sign, </w:t>
      </w:r>
      <w:proofErr w:type="spellStart"/>
      <w:r w:rsidRPr="00417A87">
        <w:rPr>
          <w:rFonts w:ascii="Calibri" w:hAnsi="Calibri" w:cs="Calibri"/>
          <w:color w:val="333333"/>
          <w:sz w:val="28"/>
          <w:szCs w:val="28"/>
        </w:rPr>
        <w:t>approx</w:t>
      </w:r>
      <w:proofErr w:type="spellEnd"/>
      <w:r w:rsidRPr="00417A87">
        <w:rPr>
          <w:rFonts w:ascii="Calibri" w:hAnsi="Calibri" w:cs="Calibri"/>
          <w:color w:val="333333"/>
          <w:sz w:val="28"/>
          <w:szCs w:val="28"/>
        </w:rPr>
        <w:t xml:space="preserve"> 150 yards short of Twemlow Lane.</w:t>
      </w:r>
    </w:p>
    <w:p w14:paraId="342CADD9" w14:textId="77777777" w:rsidR="00417A87" w:rsidRPr="00417A87" w:rsidRDefault="00417A87" w:rsidP="00417A87">
      <w:pPr>
        <w:rPr>
          <w:rFonts w:asciiTheme="minorHAnsi" w:hAnsiTheme="minorHAnsi" w:cstheme="minorHAnsi"/>
          <w:sz w:val="28"/>
          <w:szCs w:val="28"/>
        </w:rPr>
      </w:pPr>
    </w:p>
    <w:sectPr w:rsidR="00417A87" w:rsidRPr="00417A87" w:rsidSect="00203E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FCC"/>
    <w:multiLevelType w:val="hybridMultilevel"/>
    <w:tmpl w:val="DE225D08"/>
    <w:lvl w:ilvl="0" w:tplc="A968AD6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1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BE"/>
    <w:rsid w:val="0008555C"/>
    <w:rsid w:val="000A1F8E"/>
    <w:rsid w:val="000B20BC"/>
    <w:rsid w:val="002031C5"/>
    <w:rsid w:val="00203E05"/>
    <w:rsid w:val="00253030"/>
    <w:rsid w:val="002660DD"/>
    <w:rsid w:val="00417A87"/>
    <w:rsid w:val="004F6268"/>
    <w:rsid w:val="00533E7A"/>
    <w:rsid w:val="00583916"/>
    <w:rsid w:val="006A1855"/>
    <w:rsid w:val="006B40E0"/>
    <w:rsid w:val="006D3E19"/>
    <w:rsid w:val="0076594C"/>
    <w:rsid w:val="007677D1"/>
    <w:rsid w:val="00806BE1"/>
    <w:rsid w:val="008214D9"/>
    <w:rsid w:val="008B5504"/>
    <w:rsid w:val="009B0FBE"/>
    <w:rsid w:val="009C59AB"/>
    <w:rsid w:val="009D573B"/>
    <w:rsid w:val="00AD5BC4"/>
    <w:rsid w:val="00AF3DFC"/>
    <w:rsid w:val="00B21661"/>
    <w:rsid w:val="00B85593"/>
    <w:rsid w:val="00CA4695"/>
    <w:rsid w:val="00CA7646"/>
    <w:rsid w:val="00D523EF"/>
    <w:rsid w:val="00F86225"/>
    <w:rsid w:val="00FD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8C8D7"/>
  <w15:docId w15:val="{4081F22D-06BA-4C46-BC47-D7BB02CC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B0F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9B0FB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F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F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0F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417A87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0AF5-1372-4C6B-BDBA-3756BA75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cp:lastPrinted>2023-07-28T11:39:00Z</cp:lastPrinted>
  <dcterms:created xsi:type="dcterms:W3CDTF">2023-07-28T11:40:00Z</dcterms:created>
  <dcterms:modified xsi:type="dcterms:W3CDTF">2023-07-28T11:40:00Z</dcterms:modified>
</cp:coreProperties>
</file>